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XIX/290/25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nieruchomości oznaczonej działki nr: 275/4, 275/5, 275/6, położone w Morzychnie, gmina Dąbrowa Tarnowska, stanowiące własność Gminy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pkt. 9. lit. "a"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 1153) oraz art. 13 ust.1 i art. 37 ust.1 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 gospodarce nieruchomościami (tekst jednolity Dz.U. z 2024 r., poz. 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sprzedaż nieruchomości oznaczonej jako działki: nr 275/4 o pow. 1,9353 ha, nr 275/5 o pow. 2,1427 ha, nr 275/6 o pow. 2,7890 ha, położone w Morzychnie, gmina Dąbrowa Tarnowska, stanowiące własność Gminy Żabno, dla których Sąd Rejonowy w Dąbrowie Tarnowskiej IV Wydział Ksiąg Wieczystych prowadzi księgę wieczystą nr TR1D/00046499/9.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Traci moc uchwała nr XVIII/255/25 Rady Miejskiej w Żabnie z dnia 8 października 2025 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sprawie wyrażenia zgody na sprzedaż nieruchomości oznaczonej jako działki nr: 275/4, 275/5, 275/6, 275/9, położone w Morzychnie, gmina Dąbrowa Tarnowska.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5F8D1F1D-008F-4725-939E-A7A8C64D7D8E.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XIX/290/25 z dnia 5 listopada 2025 r.</dc:title>
  <dc:subject>w sprawie wyrażenia zgody na sprzedaż nieruchomości oznaczonej działki nr: 275/4, 275/5, 275/6, położone w^Morzychnie, gmina Dąbrowa Tarnowska, stanowiące własność Gminy Żabno</dc:subject>
  <dc:creator>Mateusz Libera</dc:creator>
  <cp:lastModifiedBy>Mateusz Libera</cp:lastModifiedBy>
  <cp:revision>1</cp:revision>
  <dcterms:created xsi:type="dcterms:W3CDTF">2025-11-12T13:22:27Z</dcterms:created>
  <dcterms:modified xsi:type="dcterms:W3CDTF">2025-11-12T13:22:27Z</dcterms:modified>
  <cp:category>Akt prawny</cp:category>
</cp:coreProperties>
</file>