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XV/210/25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lipca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likwidacji Szkoły Podstawowej w Sieradzy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 pkt 9 lit. h w zw. z art. 7 ust. 1 pkt 8 ustawy z dnia 8 marca 1990 r. o samorządzie gminnym (Dz. U. z 2024 r., poz. 1465, z późn. zm.) oraz art. 89 ust. 1 i ust. 3 w zw. z art. 29 ust. 1 pkt 1 ustawy z dnia 14 grudnia 2016 r. prawo oświatowe (Dz. U. z 2024 r., poz. 737, z późn. zm.) po uzyskaniu pozytywnej opinii Małopolskiego Kuratora Oświaty oraz po uzyskaniu opinii związków zawodowych,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dniem 31 sierpnia 2025 r. likwiduje się Szkołę Podstawową w Sieradzy.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Uczniom zlikwidowanej Szkoły Podstawowej w Sieradzy zapewnia się od dnia 1 września 2025 r. możliwość kontynuowania nauki w Szkole Podstawowej im. Stanisława Wyspiańskiego w Żabnie.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Dokumentację likwidowanej szkoły przekazuje się organowi prowadzącemu, za wyjątkiem dokumentacji przebiegu nauczania, którą należy przekazać Małopolskiemu Kuratorowi Oświaty.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Majątek likwidowanej jednostki pozostaje własnością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Należności i zobowiązania likwidowanej jednostki przejmuje Gmina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7B71DF35-80B5-42B0-8FE9-C83CBC4056A0.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XV/210/25 z dnia 8 lipca 2025 r.</dc:title>
  <dc:subject>w sprawie likwidacji Szkoły Podstawowej w^Sieradzy</dc:subject>
  <dc:creator>Mateusz Libera</dc:creator>
  <cp:lastModifiedBy>Mateusz Libera</cp:lastModifiedBy>
  <cp:revision>1</cp:revision>
  <dcterms:created xsi:type="dcterms:W3CDTF">2025-07-08T15:11:24Z</dcterms:created>
  <dcterms:modified xsi:type="dcterms:W3CDTF">2025-07-08T15:11:24Z</dcterms:modified>
  <cp:category>Akt prawny</cp:category>
</cp:coreProperties>
</file>